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habi/EAWAG-manuscript@69d346d</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 OpenSCAD</w:t>
      </w:r>
      <w:r>
        <w:t xml:space="preserve"> </w:t>
      </w:r>
      <w:r>
        <w:t xml:space="preserve">[</w:t>
      </w:r>
      <w:hyperlink w:anchor="ref-LPIxz27V">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17</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18</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19</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20</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7" w:name="fig:104016"/>
      <w:r>
        <w:drawing>
          <wp:inline>
            <wp:extent cx="5943600" cy="3343275"/>
            <wp:effectExtent b="0" l="0" r="0" t="0"/>
            <wp:docPr descr="Figure 1: Overview of data from sample 104016, Enterochromis I cinctus (St. E)" title="" id="85" name="Picture"/>
            <a:graphic>
              <a:graphicData uri="http://schemas.openxmlformats.org/drawingml/2006/picture">
                <pic:pic>
                  <pic:nvPicPr>
                    <pic:cNvPr descr="images/104016.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bookmarkEnd w:id="87"/>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8"/>
    <w:bookmarkStart w:id="8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21</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22</w:t>
        </w:r>
      </w:hyperlink>
      <w:r>
        <w:t xml:space="preserve">,</w:t>
      </w:r>
      <w:hyperlink w:anchor="ref-Ziptbtib">
        <w:r>
          <w:rPr>
            <w:rStyle w:val="Hyperlink"/>
          </w:rPr>
          <w:t xml:space="preserve">23</w:t>
        </w:r>
      </w:hyperlink>
      <w:r>
        <w:t xml:space="preserve">,</w:t>
      </w:r>
      <w:hyperlink w:anchor="ref-EwNL0C0Y">
        <w:r>
          <w:rPr>
            <w:rStyle w:val="Hyperlink"/>
          </w:rPr>
          <w:t xml:space="preserve">24</w:t>
        </w:r>
      </w:hyperlink>
      <w:r>
        <w:t xml:space="preserve">,</w:t>
      </w:r>
      <w:hyperlink w:anchor="ref-whEyWyQh">
        <w:r>
          <w:rPr>
            <w:rStyle w:val="Hyperlink"/>
          </w:rPr>
          <w:t xml:space="preserve">25</w:t>
        </w:r>
      </w:hyperlink>
      <w:r>
        <w:t xml:space="preserve">,</w:t>
      </w:r>
      <w:hyperlink w:anchor="ref-QfVloFVu">
        <w:r>
          <w:rPr>
            <w:rStyle w:val="Hyperlink"/>
          </w:rPr>
          <w:t xml:space="preserve">26</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9"/>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0">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27</w:t>
        </w:r>
      </w:hyperlink>
      <w:r>
        <w:t xml:space="preserve">]</w:t>
      </w:r>
      <w:r>
        <w:t xml:space="preserve">; to do this, one can start the notebook</w:t>
      </w:r>
      <w:r>
        <w:t xml:space="preserve"> </w:t>
      </w:r>
      <w:hyperlink r:id="rId91">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software via Binder</w:t>
      </w:r>
      <w:r>
        <w:t xml:space="preserve"> </w:t>
      </w:r>
      <w:r>
        <w:t xml:space="preserve">[</w:t>
      </w:r>
      <w:hyperlink w:anchor="ref-Q20Bxdsr">
        <w:r>
          <w:rPr>
            <w:rStyle w:val="Hyperlink"/>
          </w:rPr>
          <w:t xml:space="preserve">27</w:t>
        </w:r>
      </w:hyperlink>
      <w:r>
        <w:t xml:space="preserve">]</w:t>
      </w:r>
      <w:r>
        <w:t xml:space="preserve"> </w:t>
      </w:r>
      <w:r>
        <w:t xml:space="preserve">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29</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0">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5" w:name="references"/>
    <w:p>
      <w:pPr>
        <w:pStyle w:val="Heading2"/>
      </w:pPr>
      <w:r>
        <w:t xml:space="preserve">References</w:t>
      </w:r>
    </w:p>
    <w:bookmarkStart w:id="204"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LPIxz27V"/>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https://github.com/habi/EAWAG/blob/938dedd8dbfaa09a7ff70ff0d16c6ce281298065/rsync-fishes.sh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69" w:name="ref-hj1CnyWB"/>
    <w:p>
      <w:pPr>
        <w:pStyle w:val="Bibliography"/>
      </w:pPr>
      <w:r>
        <w:t xml:space="preserve">17.</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8">
        <w:r>
          <w:rPr>
            <w:rStyle w:val="Hyperlink"/>
          </w:rPr>
          <w:t xml:space="preserve">https://dask.org</w:t>
        </w:r>
      </w:hyperlink>
    </w:p>
    <w:bookmarkEnd w:id="169"/>
    <w:bookmarkStart w:id="174" w:name="ref-OsCpHsJH"/>
    <w:p>
      <w:pPr>
        <w:pStyle w:val="Bibliography"/>
      </w:pPr>
      <w:r>
        <w:t xml:space="preserve">18.</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0">
        <w:r>
          <w:rPr>
            <w:rStyle w:val="Hyperlink"/>
          </w:rPr>
          <w:t xml:space="preserve">https://doi.org/gfghgd</w:t>
        </w:r>
      </w:hyperlink>
      <w:r>
        <w:t xml:space="preserve"> </w:t>
      </w:r>
      <w:r>
        <w:t xml:space="preserve">DOI:</w:t>
      </w:r>
      <w:r>
        <w:t xml:space="preserve"> </w:t>
      </w:r>
      <w:hyperlink r:id="rId171">
        <w:r>
          <w:rPr>
            <w:rStyle w:val="Hyperlink"/>
          </w:rPr>
          <w:t xml:space="preserve">10.1016/j.mri.2012.05.001</w:t>
        </w:r>
      </w:hyperlink>
      <w:r>
        <w:t xml:space="preserve"> </w:t>
      </w:r>
      <w:r>
        <w:t xml:space="preserve">· PMID:</w:t>
      </w:r>
      <w:r>
        <w:t xml:space="preserve"> </w:t>
      </w:r>
      <w:hyperlink r:id="rId172">
        <w:r>
          <w:rPr>
            <w:rStyle w:val="Hyperlink"/>
          </w:rPr>
          <w:t xml:space="preserve">22770690</w:t>
        </w:r>
      </w:hyperlink>
      <w:r>
        <w:t xml:space="preserve"> </w:t>
      </w:r>
      <w:r>
        <w:t xml:space="preserve">· PMCID:</w:t>
      </w:r>
      <w:r>
        <w:t xml:space="preserve"> </w:t>
      </w:r>
      <w:hyperlink r:id="rId173">
        <w:r>
          <w:rPr>
            <w:rStyle w:val="Hyperlink"/>
          </w:rPr>
          <w:t xml:space="preserve">PMC3466397</w:t>
        </w:r>
      </w:hyperlink>
    </w:p>
    <w:bookmarkEnd w:id="174"/>
    <w:bookmarkStart w:id="177" w:name="ref-MwdN6kPV"/>
    <w:p>
      <w:pPr>
        <w:pStyle w:val="Bibliography"/>
      </w:pPr>
      <w:r>
        <w:t xml:space="preserve">19.</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5">
        <w:r>
          <w:rPr>
            <w:rStyle w:val="Hyperlink"/>
          </w:rPr>
          <w:t xml:space="preserve">https://doi.org/gqtgv8</w:t>
        </w:r>
      </w:hyperlink>
      <w:r>
        <w:t xml:space="preserve"> </w:t>
      </w:r>
      <w:r>
        <w:t xml:space="preserve">DOI:</w:t>
      </w:r>
      <w:r>
        <w:t xml:space="preserve"> </w:t>
      </w:r>
      <w:hyperlink r:id="rId176">
        <w:r>
          <w:rPr>
            <w:rStyle w:val="Hyperlink"/>
          </w:rPr>
          <w:t xml:space="preserve">10.1111/2041-210x.13669</w:t>
        </w:r>
      </w:hyperlink>
    </w:p>
    <w:bookmarkEnd w:id="177"/>
    <w:bookmarkStart w:id="179" w:name="ref-12B4h087w"/>
    <w:p>
      <w:pPr>
        <w:pStyle w:val="Bibliography"/>
      </w:pPr>
      <w:r>
        <w:t xml:space="preserve">20.</w:t>
      </w:r>
      <w:r>
        <w:t xml:space="preserve"> </w:t>
      </w:r>
      <w:r>
        <w:t xml:space="preserve">	</w:t>
      </w:r>
      <w:hyperlink r:id="rId178">
        <w:r>
          <w:rPr>
            <w:rStyle w:val="Hyperlink"/>
          </w:rPr>
          <w:t xml:space="preserve">https://w.wiki/5mBK</w:t>
        </w:r>
      </w:hyperlink>
    </w:p>
    <w:bookmarkEnd w:id="179"/>
    <w:bookmarkStart w:id="182" w:name="ref-15FafMZm5"/>
    <w:p>
      <w:pPr>
        <w:pStyle w:val="Bibliography"/>
      </w:pPr>
      <w:r>
        <w:t xml:space="preserve">21.</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0">
        <w:r>
          <w:rPr>
            <w:rStyle w:val="Hyperlink"/>
          </w:rPr>
          <w:t xml:space="preserve">https://doi.org/gq3gtd</w:t>
        </w:r>
      </w:hyperlink>
      <w:r>
        <w:t xml:space="preserve"> </w:t>
      </w:r>
      <w:r>
        <w:t xml:space="preserve">DOI:</w:t>
      </w:r>
      <w:r>
        <w:t xml:space="preserve"> </w:t>
      </w:r>
      <w:hyperlink r:id="rId181">
        <w:r>
          <w:rPr>
            <w:rStyle w:val="Hyperlink"/>
          </w:rPr>
          <w:t xml:space="preserve">10.1643/i2021016</w:t>
        </w:r>
      </w:hyperlink>
    </w:p>
    <w:bookmarkEnd w:id="182"/>
    <w:bookmarkStart w:id="185" w:name="ref-VPUOQA2P"/>
    <w:p>
      <w:pPr>
        <w:pStyle w:val="Bibliography"/>
      </w:pPr>
      <w:r>
        <w:t xml:space="preserve">22.</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3">
        <w:r>
          <w:rPr>
            <w:rStyle w:val="Hyperlink"/>
          </w:rPr>
          <w:t xml:space="preserve">https://doi.org/gdwp9q</w:t>
        </w:r>
      </w:hyperlink>
      <w:r>
        <w:t xml:space="preserve"> </w:t>
      </w:r>
      <w:r>
        <w:t xml:space="preserve">DOI:</w:t>
      </w:r>
      <w:r>
        <w:t xml:space="preserve"> </w:t>
      </w:r>
      <w:hyperlink r:id="rId184">
        <w:r>
          <w:rPr>
            <w:rStyle w:val="Hyperlink"/>
          </w:rPr>
          <w:t xml:space="preserve">10.1111/2041-210x.13029</w:t>
        </w:r>
      </w:hyperlink>
    </w:p>
    <w:bookmarkEnd w:id="185"/>
    <w:bookmarkStart w:id="187" w:name="ref-Ziptbtib"/>
    <w:p>
      <w:pPr>
        <w:pStyle w:val="Bibliography"/>
      </w:pPr>
      <w:r>
        <w:t xml:space="preserve">23.</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6">
        <w:r>
          <w:rPr>
            <w:rStyle w:val="Hyperlink"/>
          </w:rPr>
          <w:t xml:space="preserve"> </w:t>
        </w:r>
        <w:r>
          <w:rPr>
            <w:rStyle w:val="Hyperlink"/>
          </w:rPr>
          <w:t xml:space="preserve">https://cran.r-project.org/package=geomorph</w:t>
        </w:r>
      </w:hyperlink>
    </w:p>
    <w:bookmarkEnd w:id="187"/>
    <w:bookmarkStart w:id="189" w:name="ref-EwNL0C0Y"/>
    <w:p>
      <w:pPr>
        <w:pStyle w:val="Bibliography"/>
      </w:pPr>
      <w:r>
        <w:t xml:space="preserve">24.</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8">
        <w:r>
          <w:rPr>
            <w:rStyle w:val="Hyperlink"/>
          </w:rPr>
          <w:t xml:space="preserve">https://cran.r-project.org/package=RRPP</w:t>
        </w:r>
      </w:hyperlink>
    </w:p>
    <w:bookmarkEnd w:id="189"/>
    <w:bookmarkStart w:id="191" w:name="ref-whEyWyQh"/>
    <w:p>
      <w:pPr>
        <w:pStyle w:val="Bibliography"/>
      </w:pPr>
      <w:r>
        <w:t xml:space="preserve">25.</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0">
        <w:r>
          <w:rPr>
            <w:rStyle w:val="Hyperlink"/>
          </w:rPr>
          <w:t xml:space="preserve">https://www.R-project.org/</w:t>
        </w:r>
      </w:hyperlink>
    </w:p>
    <w:bookmarkEnd w:id="191"/>
    <w:bookmarkStart w:id="193" w:name="ref-QfVloFVu"/>
    <w:p>
      <w:pPr>
        <w:pStyle w:val="Bibliography"/>
      </w:pPr>
      <w:r>
        <w:t xml:space="preserve">26.</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2">
        <w:r>
          <w:rPr>
            <w:rStyle w:val="Hyperlink"/>
          </w:rPr>
          <w:t xml:space="preserve">https://www.rstudio.com/</w:t>
        </w:r>
      </w:hyperlink>
    </w:p>
    <w:bookmarkEnd w:id="193"/>
    <w:bookmarkStart w:id="196" w:name="ref-Q20Bxdsr"/>
    <w:p>
      <w:pPr>
        <w:pStyle w:val="Bibliography"/>
      </w:pPr>
      <w:r>
        <w:t xml:space="preserve">27.</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4">
        <w:r>
          <w:rPr>
            <w:rStyle w:val="Hyperlink"/>
          </w:rPr>
          <w:t xml:space="preserve">https://doi.org/gfwcm6</w:t>
        </w:r>
      </w:hyperlink>
      <w:r>
        <w:t xml:space="preserve"> </w:t>
      </w:r>
      <w:r>
        <w:t xml:space="preserve">DOI:</w:t>
      </w:r>
      <w:r>
        <w:t xml:space="preserve"> </w:t>
      </w:r>
      <w:hyperlink r:id="rId195">
        <w:r>
          <w:rPr>
            <w:rStyle w:val="Hyperlink"/>
          </w:rPr>
          <w:t xml:space="preserve">10.25080/majora-4af1f417-011</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3" w:name="ref-YuJbg3zO"/>
    <w:p>
      <w:pPr>
        <w:pStyle w:val="Bibliography"/>
      </w:pPr>
      <w:r>
        <w:t xml:space="preserve">29.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9">
        <w:r>
          <w:rPr>
            <w:rStyle w:val="Hyperlink"/>
          </w:rPr>
          <w:t xml:space="preserve">https://doi.org/c7np</w:t>
        </w:r>
      </w:hyperlink>
      <w:r>
        <w:t xml:space="preserve"> </w:t>
      </w:r>
      <w:r>
        <w:t xml:space="preserve">DOI:</w:t>
      </w:r>
      <w:r>
        <w:t xml:space="preserve"> </w:t>
      </w:r>
      <w:hyperlink r:id="rId200">
        <w:r>
          <w:rPr>
            <w:rStyle w:val="Hyperlink"/>
          </w:rPr>
          <w:t xml:space="preserve">10.1371/journal.pcbi.1007128</w:t>
        </w:r>
      </w:hyperlink>
      <w:r>
        <w:t xml:space="preserve"> </w:t>
      </w:r>
      <w:r>
        <w:t xml:space="preserve">· PMID:</w:t>
      </w:r>
      <w:r>
        <w:t xml:space="preserve"> </w:t>
      </w:r>
      <w:hyperlink r:id="rId201">
        <w:r>
          <w:rPr>
            <w:rStyle w:val="Hyperlink"/>
          </w:rPr>
          <w:t xml:space="preserve">31233491</w:t>
        </w:r>
      </w:hyperlink>
      <w:r>
        <w:t xml:space="preserve"> </w:t>
      </w:r>
      <w:r>
        <w:t xml:space="preserve">· PMCID:</w:t>
      </w:r>
      <w:r>
        <w:t xml:space="preserve"> </w:t>
      </w:r>
      <w:hyperlink r:id="rId202">
        <w:r>
          <w:rPr>
            <w:rStyle w:val="Hyperlink"/>
          </w:rPr>
          <w:t xml:space="preserve">PMC6611653</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69d346d6861a3219ddf1e14ebc2c09cad89557ee"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69d346d6861a3219ddf1e14ebc2c09cad89557ee/"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69d346d6861a3219ddf1e14ebc2c09cad89557ee"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69d346d6861a3219ddf1e14ebc2c09cad89557ee/"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2023-02-28T15:59:49Z</dcterms:created>
  <dcterms:modified xsi:type="dcterms:W3CDTF">2023-02-28T15:59:49Z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